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5" w:rsidRPr="004566C0" w:rsidRDefault="00420C65" w:rsidP="00A53F13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</w:t>
      </w:r>
      <w:r w:rsidRPr="004566C0">
        <w:rPr>
          <w:sz w:val="20"/>
          <w:szCs w:val="20"/>
        </w:rPr>
        <w:t>ЗАТВЕРДЖЕНО</w:t>
      </w:r>
    </w:p>
    <w:p w:rsidR="00420C65" w:rsidRPr="004566C0" w:rsidRDefault="00420C65" w:rsidP="00A53F13">
      <w:pPr>
        <w:ind w:left="4956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</w:t>
      </w:r>
      <w:r w:rsidRPr="004566C0">
        <w:rPr>
          <w:sz w:val="20"/>
          <w:szCs w:val="20"/>
        </w:rPr>
        <w:t>Наказ</w:t>
      </w:r>
    </w:p>
    <w:p w:rsidR="00420C65" w:rsidRPr="004566C0" w:rsidRDefault="00420C65" w:rsidP="00A53F13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  Широківського</w:t>
      </w:r>
      <w:r w:rsidRPr="004566C0">
        <w:rPr>
          <w:sz w:val="20"/>
          <w:szCs w:val="20"/>
        </w:rPr>
        <w:t xml:space="preserve"> районного </w:t>
      </w:r>
    </w:p>
    <w:p w:rsidR="00420C65" w:rsidRPr="004566C0" w:rsidRDefault="00420C65" w:rsidP="00A53F13">
      <w:pPr>
        <w:ind w:left="4248" w:firstLine="708"/>
        <w:rPr>
          <w:sz w:val="20"/>
          <w:szCs w:val="20"/>
        </w:rPr>
      </w:pPr>
      <w:r w:rsidRPr="004566C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</w:t>
      </w:r>
      <w:r w:rsidRPr="004566C0">
        <w:rPr>
          <w:sz w:val="20"/>
          <w:szCs w:val="20"/>
        </w:rPr>
        <w:t>управління юстиції</w:t>
      </w:r>
    </w:p>
    <w:p w:rsidR="00420C65" w:rsidRPr="00B4769A" w:rsidRDefault="00420C65" w:rsidP="00A53F13">
      <w:pPr>
        <w:ind w:left="4248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28.07.2014 </w:t>
      </w:r>
      <w:r w:rsidRPr="00B4769A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 xml:space="preserve">  62</w:t>
      </w:r>
      <w:r w:rsidRPr="00B4769A">
        <w:rPr>
          <w:sz w:val="20"/>
          <w:szCs w:val="20"/>
          <w:lang w:val="uk-UA"/>
        </w:rPr>
        <w:t xml:space="preserve">  </w:t>
      </w:r>
    </w:p>
    <w:p w:rsidR="00420C65" w:rsidRPr="00B4769A" w:rsidRDefault="00420C65" w:rsidP="00A53F13">
      <w:pPr>
        <w:ind w:left="4248" w:firstLine="708"/>
        <w:jc w:val="right"/>
        <w:rPr>
          <w:sz w:val="20"/>
          <w:szCs w:val="20"/>
          <w:lang w:val="uk-UA"/>
        </w:rPr>
      </w:pPr>
      <w:r w:rsidRPr="00B4769A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420C65" w:rsidRPr="00194619" w:rsidRDefault="00420C65" w:rsidP="00A53F13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4769A">
        <w:rPr>
          <w:sz w:val="28"/>
          <w:szCs w:val="28"/>
          <w:lang w:val="uk-UA" w:eastAsia="uk-UA"/>
        </w:rPr>
        <w:t xml:space="preserve">ІНФОРМАЦІЙНА КАРТКА </w:t>
      </w:r>
      <w:r w:rsidRPr="00B4769A">
        <w:rPr>
          <w:sz w:val="28"/>
          <w:szCs w:val="28"/>
          <w:lang w:val="uk-UA" w:eastAsia="uk-UA"/>
        </w:rPr>
        <w:br/>
        <w:t>АДМІНІСТРАТИВНОЇ ПОСЛУГИ</w:t>
      </w:r>
    </w:p>
    <w:p w:rsidR="00420C65" w:rsidRPr="00A53F13" w:rsidRDefault="00420C65" w:rsidP="00A53F13">
      <w:pPr>
        <w:jc w:val="center"/>
        <w:rPr>
          <w:b/>
          <w:bCs/>
          <w:sz w:val="28"/>
          <w:szCs w:val="28"/>
          <w:lang w:val="uk-UA" w:eastAsia="uk-UA"/>
        </w:rPr>
      </w:pPr>
      <w:r w:rsidRPr="00B4769A">
        <w:rPr>
          <w:b/>
          <w:bCs/>
          <w:color w:val="000000"/>
          <w:sz w:val="28"/>
          <w:szCs w:val="28"/>
          <w:lang w:val="uk-UA"/>
        </w:rPr>
        <w:t>Видача дубліката оригіналу свідоцтва про реєстрацію громадського об'єднання та/або статуту</w:t>
      </w:r>
      <w:r w:rsidRPr="00A53F13">
        <w:rPr>
          <w:b/>
          <w:bCs/>
          <w:sz w:val="28"/>
          <w:szCs w:val="28"/>
          <w:lang w:val="uk-UA" w:eastAsia="uk-UA"/>
        </w:rPr>
        <w:t xml:space="preserve"> </w:t>
      </w:r>
    </w:p>
    <w:p w:rsidR="00420C65" w:rsidRPr="00194619" w:rsidRDefault="00420C65" w:rsidP="00A53F13">
      <w:pPr>
        <w:jc w:val="center"/>
        <w:rPr>
          <w:b/>
          <w:bCs/>
          <w:sz w:val="18"/>
          <w:szCs w:val="18"/>
          <w:lang w:val="uk-UA" w:eastAsia="uk-UA"/>
        </w:rPr>
      </w:pPr>
      <w:r w:rsidRPr="00E8240C">
        <w:rPr>
          <w:sz w:val="18"/>
          <w:szCs w:val="18"/>
          <w:lang w:val="uk-UA" w:eastAsia="uk-UA"/>
        </w:rPr>
        <w:t>(назва адміністративної послуги)</w:t>
      </w:r>
    </w:p>
    <w:p w:rsidR="00420C65" w:rsidRPr="00194619" w:rsidRDefault="00420C65" w:rsidP="00A53F13">
      <w:pPr>
        <w:rPr>
          <w:u w:val="single"/>
          <w:lang w:val="uk-UA" w:eastAsia="uk-UA"/>
        </w:rPr>
      </w:pPr>
    </w:p>
    <w:p w:rsidR="00420C65" w:rsidRPr="00194619" w:rsidRDefault="00420C65" w:rsidP="00A53F13">
      <w:pPr>
        <w:jc w:val="center"/>
        <w:rPr>
          <w:sz w:val="28"/>
          <w:szCs w:val="28"/>
          <w:u w:val="single"/>
          <w:lang w:val="uk-UA" w:eastAsia="uk-UA"/>
        </w:rPr>
      </w:pPr>
      <w:r w:rsidRPr="00194619">
        <w:rPr>
          <w:sz w:val="28"/>
          <w:szCs w:val="28"/>
          <w:u w:val="single"/>
          <w:lang w:val="uk-UA" w:eastAsia="uk-UA"/>
        </w:rPr>
        <w:t xml:space="preserve">Реєстраційна  служба </w:t>
      </w:r>
      <w:r>
        <w:rPr>
          <w:sz w:val="28"/>
          <w:szCs w:val="28"/>
          <w:u w:val="single"/>
          <w:lang w:val="uk-UA" w:eastAsia="uk-UA"/>
        </w:rPr>
        <w:t>Широківського</w:t>
      </w:r>
      <w:r w:rsidRPr="00194619">
        <w:rPr>
          <w:sz w:val="28"/>
          <w:szCs w:val="28"/>
          <w:u w:val="single"/>
          <w:lang w:val="uk-UA" w:eastAsia="uk-UA"/>
        </w:rPr>
        <w:t xml:space="preserve"> районного управління юстиції у Дніпропетровській області, Центр надання адміністративних послуг </w:t>
      </w:r>
      <w:r>
        <w:rPr>
          <w:sz w:val="28"/>
          <w:szCs w:val="28"/>
          <w:u w:val="single"/>
          <w:lang w:val="uk-UA" w:eastAsia="uk-UA"/>
        </w:rPr>
        <w:t>Широківської</w:t>
      </w:r>
      <w:r w:rsidRPr="00194619">
        <w:rPr>
          <w:sz w:val="28"/>
          <w:szCs w:val="28"/>
          <w:u w:val="single"/>
          <w:lang w:val="uk-UA" w:eastAsia="uk-UA"/>
        </w:rPr>
        <w:t xml:space="preserve"> районної державної адміністрації</w:t>
      </w:r>
    </w:p>
    <w:p w:rsidR="00420C65" w:rsidRPr="00E8240C" w:rsidRDefault="00420C65" w:rsidP="00A53F13">
      <w:pPr>
        <w:jc w:val="center"/>
        <w:rPr>
          <w:sz w:val="20"/>
          <w:szCs w:val="20"/>
          <w:lang w:val="uk-UA" w:eastAsia="uk-UA"/>
        </w:rPr>
      </w:pPr>
      <w:r w:rsidRPr="00E8240C">
        <w:rPr>
          <w:sz w:val="20"/>
          <w:szCs w:val="20"/>
          <w:lang w:val="uk-UA" w:eastAsia="uk-UA"/>
        </w:rPr>
        <w:t>(найменування структурного підрозділу територіального органу Міністерства юстиції України, що забезпечує реалізацію повноважень Державної реєстраційної служби України, – суб'єкта надання адміністративної послуги)</w:t>
      </w:r>
    </w:p>
    <w:p w:rsidR="00420C65" w:rsidRDefault="00420C65" w:rsidP="00A53F13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7"/>
        <w:gridCol w:w="3123"/>
        <w:gridCol w:w="6148"/>
      </w:tblGrid>
      <w:tr w:rsidR="00420C65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Інформація про суб'єкта надання адміністративної послуги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EB0990" w:rsidRDefault="00420C65" w:rsidP="00B33E62">
            <w:pPr>
              <w:rPr>
                <w:lang w:val="uk-UA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Реєстраційна служба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Широківського</w:t>
            </w:r>
            <w:r w:rsidRPr="009B72FD">
              <w:rPr>
                <w:b/>
                <w:bCs/>
                <w:i/>
                <w:iCs/>
                <w:sz w:val="22"/>
                <w:szCs w:val="22"/>
              </w:rPr>
              <w:t xml:space="preserve"> районного управління юстиції:</w:t>
            </w:r>
            <w:r w:rsidRPr="009B72FD">
              <w:rPr>
                <w:sz w:val="22"/>
                <w:szCs w:val="22"/>
              </w:rPr>
              <w:t xml:space="preserve"> 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9B72FD">
              <w:rPr>
                <w:sz w:val="22"/>
                <w:szCs w:val="22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115</w:t>
            </w:r>
          </w:p>
          <w:p w:rsidR="00420C65" w:rsidRPr="009B72FD" w:rsidRDefault="00420C65" w:rsidP="00B33E62">
            <w:pPr>
              <w:rPr>
                <w:lang w:val="uk-UA" w:eastAsia="uk-UA"/>
              </w:rPr>
            </w:pPr>
          </w:p>
          <w:p w:rsidR="00420C65" w:rsidRPr="00EB0990" w:rsidRDefault="00420C65" w:rsidP="00EB0990">
            <w:pPr>
              <w:rPr>
                <w:lang w:val="uk-UA"/>
              </w:rPr>
            </w:pPr>
            <w:r w:rsidRPr="00EB099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Широківської </w:t>
            </w:r>
            <w:r w:rsidRPr="00EB0990">
              <w:rPr>
                <w:b/>
                <w:bCs/>
                <w:i/>
                <w:iCs/>
                <w:sz w:val="22"/>
                <w:szCs w:val="22"/>
                <w:lang w:val="uk-UA"/>
              </w:rPr>
              <w:t>районної державної адміністрації Дніпропетровської області:</w:t>
            </w:r>
            <w:r w:rsidRPr="00EB0990">
              <w:rPr>
                <w:sz w:val="22"/>
                <w:szCs w:val="22"/>
                <w:lang w:val="uk-UA"/>
              </w:rPr>
              <w:t xml:space="preserve"> 53</w:t>
            </w:r>
            <w:r>
              <w:rPr>
                <w:sz w:val="22"/>
                <w:szCs w:val="22"/>
                <w:lang w:val="uk-UA"/>
              </w:rPr>
              <w:t>7</w:t>
            </w:r>
            <w:r w:rsidRPr="00EB0990">
              <w:rPr>
                <w:sz w:val="22"/>
                <w:szCs w:val="22"/>
                <w:lang w:val="uk-UA"/>
              </w:rPr>
              <w:t xml:space="preserve">00, Дніпропетровська область, </w:t>
            </w:r>
            <w:r>
              <w:rPr>
                <w:sz w:val="22"/>
                <w:szCs w:val="22"/>
                <w:lang w:val="uk-UA"/>
              </w:rPr>
              <w:t>Широківський</w:t>
            </w:r>
            <w:r w:rsidRPr="00EB0990">
              <w:rPr>
                <w:sz w:val="22"/>
                <w:szCs w:val="22"/>
                <w:lang w:val="uk-UA"/>
              </w:rPr>
              <w:t xml:space="preserve"> район, смт. </w:t>
            </w:r>
            <w:r>
              <w:rPr>
                <w:sz w:val="22"/>
                <w:szCs w:val="22"/>
                <w:lang w:val="uk-UA"/>
              </w:rPr>
              <w:t>Широке</w:t>
            </w:r>
            <w:r w:rsidRPr="009B72FD">
              <w:rPr>
                <w:sz w:val="22"/>
                <w:szCs w:val="22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Леніна</w:t>
            </w:r>
            <w:r w:rsidRPr="009B72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107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Державний реєстратор</w:t>
            </w:r>
            <w:r w:rsidRPr="009B72FD">
              <w:rPr>
                <w:sz w:val="22"/>
                <w:szCs w:val="22"/>
                <w:lang w:val="ru-RU"/>
              </w:rPr>
              <w:t xml:space="preserve"> :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Понеділок  - Четвер з 9:00 до 18:00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П’ятниця з 9:00 до 16:45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Обідня перерва з 13:00 до 13:45</w:t>
            </w:r>
          </w:p>
          <w:p w:rsidR="00420C65" w:rsidRPr="009B72FD" w:rsidRDefault="00420C65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</w:t>
            </w:r>
            <w:r w:rsidRPr="009B72FD">
              <w:rPr>
                <w:sz w:val="22"/>
                <w:szCs w:val="22"/>
                <w:lang w:val="uk-UA" w:eastAsia="uk-UA"/>
              </w:rPr>
              <w:t>убота з 9.00 до 16.00 з перервою з 13.00 до 13.45( згідно графіка)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B72FD">
              <w:rPr>
                <w:b/>
                <w:bCs/>
                <w:i/>
                <w:iCs/>
                <w:sz w:val="22"/>
                <w:szCs w:val="22"/>
                <w:lang w:val="ru-RU"/>
              </w:rPr>
              <w:t>Адміністратор центру:</w:t>
            </w:r>
          </w:p>
          <w:p w:rsidR="00420C65" w:rsidRPr="009B72FD" w:rsidRDefault="00420C65" w:rsidP="00643481">
            <w:r w:rsidRPr="009B72FD">
              <w:rPr>
                <w:sz w:val="22"/>
                <w:szCs w:val="22"/>
              </w:rPr>
              <w:t>Понеділок</w:t>
            </w:r>
            <w:r>
              <w:rPr>
                <w:sz w:val="22"/>
                <w:szCs w:val="22"/>
                <w:lang w:val="uk-UA"/>
              </w:rPr>
              <w:t>,</w:t>
            </w:r>
            <w:r w:rsidRPr="009B7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Середа</w:t>
            </w:r>
            <w:r w:rsidRPr="009B72FD">
              <w:rPr>
                <w:sz w:val="22"/>
                <w:szCs w:val="22"/>
              </w:rPr>
              <w:t xml:space="preserve">  з 8:00 до 20:00</w:t>
            </w:r>
          </w:p>
          <w:p w:rsidR="00420C65" w:rsidRDefault="00420C65" w:rsidP="0064348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Вівторок, Четвер</w:t>
            </w:r>
            <w:r w:rsidRPr="009B72FD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>8</w:t>
            </w:r>
            <w:r w:rsidRPr="009B72FD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  <w:lang w:val="uk-UA"/>
              </w:rPr>
              <w:t>7</w:t>
            </w:r>
            <w:r w:rsidRPr="009B72FD">
              <w:rPr>
                <w:sz w:val="22"/>
                <w:szCs w:val="22"/>
              </w:rPr>
              <w:t>:00</w:t>
            </w:r>
          </w:p>
          <w:p w:rsidR="00420C65" w:rsidRPr="00CB08C9" w:rsidRDefault="00420C65" w:rsidP="0064348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Пятниця з 8-00 до 15:45</w:t>
            </w:r>
          </w:p>
          <w:p w:rsidR="00420C65" w:rsidRPr="009B72FD" w:rsidRDefault="00420C65" w:rsidP="00643481">
            <w:r w:rsidRPr="009B72FD">
              <w:rPr>
                <w:sz w:val="22"/>
                <w:szCs w:val="22"/>
              </w:rPr>
              <w:t>Субота з 8:00 до 1</w:t>
            </w:r>
            <w:r>
              <w:rPr>
                <w:sz w:val="22"/>
                <w:szCs w:val="22"/>
                <w:lang w:val="uk-UA"/>
              </w:rPr>
              <w:t>5</w:t>
            </w:r>
            <w:r w:rsidRPr="009B72FD">
              <w:rPr>
                <w:sz w:val="22"/>
                <w:szCs w:val="22"/>
              </w:rPr>
              <w:t>:00</w:t>
            </w:r>
          </w:p>
          <w:p w:rsidR="00420C65" w:rsidRPr="009B72FD" w:rsidRDefault="00420C65" w:rsidP="0064348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9B72FD">
              <w:rPr>
                <w:sz w:val="22"/>
                <w:szCs w:val="22"/>
              </w:rPr>
              <w:t>Вихідний: неділя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Державний  реєстратор : т</w:t>
            </w:r>
            <w:r w:rsidRPr="009B72FD">
              <w:rPr>
                <w:sz w:val="22"/>
                <w:szCs w:val="22"/>
              </w:rPr>
              <w:t>ел. (0565</w:t>
            </w:r>
            <w:r>
              <w:rPr>
                <w:sz w:val="22"/>
                <w:szCs w:val="22"/>
              </w:rPr>
              <w:t>7</w:t>
            </w:r>
            <w:r w:rsidRPr="009B72FD">
              <w:rPr>
                <w:sz w:val="22"/>
                <w:szCs w:val="22"/>
              </w:rPr>
              <w:t>)2-</w:t>
            </w:r>
            <w:r>
              <w:rPr>
                <w:sz w:val="22"/>
                <w:szCs w:val="22"/>
              </w:rPr>
              <w:t>16</w:t>
            </w:r>
            <w:r w:rsidRPr="009B7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52,</w:t>
            </w:r>
            <w:r w:rsidRPr="009B72FD">
              <w:rPr>
                <w:sz w:val="22"/>
                <w:szCs w:val="22"/>
                <w:lang w:val="ru-RU"/>
              </w:rPr>
              <w:t xml:space="preserve"> </w:t>
            </w:r>
            <w:hyperlink r:id="rId4" w:history="1">
              <w:r w:rsidRPr="007642F8">
                <w:rPr>
                  <w:rStyle w:val="Hyperlink"/>
                  <w:sz w:val="22"/>
                  <w:szCs w:val="22"/>
                  <w:lang w:val="en-US"/>
                </w:rPr>
                <w:t>legal</w:t>
              </w:r>
              <w:r w:rsidRPr="00643481">
                <w:rPr>
                  <w:rStyle w:val="Hyperlink"/>
                  <w:sz w:val="22"/>
                  <w:szCs w:val="22"/>
                  <w:lang w:val="ru-RU"/>
                </w:rPr>
                <w:t>-</w:t>
              </w:r>
              <w:r w:rsidRPr="007642F8">
                <w:rPr>
                  <w:rStyle w:val="Hyperlink"/>
                  <w:sz w:val="22"/>
                  <w:szCs w:val="22"/>
                  <w:lang w:val="en-US"/>
                </w:rPr>
                <w:t>shir</w:t>
              </w:r>
              <w:r w:rsidRPr="00643481">
                <w:rPr>
                  <w:rStyle w:val="Hyperlink"/>
                  <w:sz w:val="22"/>
                  <w:szCs w:val="22"/>
                  <w:lang w:val="ru-RU"/>
                </w:rPr>
                <w:t>@</w:t>
              </w:r>
              <w:r w:rsidRPr="007642F8">
                <w:rPr>
                  <w:rStyle w:val="Hyperlink"/>
                  <w:sz w:val="22"/>
                  <w:szCs w:val="22"/>
                  <w:lang w:val="en-US"/>
                </w:rPr>
                <w:t>i</w:t>
              </w:r>
              <w:r w:rsidRPr="00643481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7642F8">
                <w:rPr>
                  <w:rStyle w:val="Hyperlink"/>
                  <w:sz w:val="22"/>
                  <w:szCs w:val="22"/>
                  <w:lang w:val="en-US"/>
                </w:rPr>
                <w:t>ua</w:t>
              </w:r>
            </w:hyperlink>
          </w:p>
          <w:p w:rsidR="00420C65" w:rsidRPr="00643481" w:rsidRDefault="00420C65" w:rsidP="00643481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  <w:r w:rsidRPr="009B72FD">
              <w:rPr>
                <w:sz w:val="22"/>
                <w:szCs w:val="22"/>
                <w:lang w:val="ru-RU"/>
              </w:rPr>
              <w:t>Адміністратор центру: т</w:t>
            </w:r>
            <w:r w:rsidRPr="009B72FD">
              <w:rPr>
                <w:sz w:val="22"/>
                <w:szCs w:val="22"/>
              </w:rPr>
              <w:t>ел. (0565</w:t>
            </w:r>
            <w:r w:rsidRPr="00CB08C9">
              <w:rPr>
                <w:sz w:val="22"/>
                <w:szCs w:val="22"/>
                <w:lang w:val="ru-RU"/>
              </w:rPr>
              <w:t>7</w:t>
            </w:r>
            <w:r w:rsidRPr="009B72F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2-93-62, </w:t>
            </w:r>
            <w:r>
              <w:rPr>
                <w:sz w:val="22"/>
                <w:szCs w:val="22"/>
                <w:lang w:val="en-US"/>
              </w:rPr>
              <w:t>adm</w:t>
            </w:r>
            <w:r w:rsidRPr="00643481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dc</w:t>
            </w:r>
            <w:r w:rsidRPr="00643481">
              <w:rPr>
                <w:sz w:val="22"/>
                <w:szCs w:val="22"/>
                <w:lang w:val="ru-RU"/>
              </w:rPr>
              <w:t>_</w:t>
            </w:r>
            <w:r>
              <w:rPr>
                <w:sz w:val="22"/>
                <w:szCs w:val="22"/>
                <w:lang w:val="en-US"/>
              </w:rPr>
              <w:t>shiroke</w:t>
            </w:r>
            <w:r w:rsidRPr="00643481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ukr</w:t>
            </w:r>
            <w:r w:rsidRPr="00643481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420C65" w:rsidRPr="009B72FD" w:rsidRDefault="00420C65" w:rsidP="00B33E62">
            <w:pPr>
              <w:pStyle w:val="NoSpacing"/>
              <w:spacing w:line="276" w:lineRule="auto"/>
              <w:rPr>
                <w:sz w:val="22"/>
                <w:szCs w:val="22"/>
                <w:lang w:eastAsia="uk-UA"/>
              </w:rPr>
            </w:pPr>
          </w:p>
        </w:tc>
      </w:tr>
      <w:tr w:rsidR="00420C65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20C65" w:rsidRPr="00194619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 xml:space="preserve">Закон України «Про громадські об’єднання», Закон України «Про державну реєстрацію юридичних осіб та фізичних осіб-підприємців», </w:t>
            </w:r>
          </w:p>
          <w:p w:rsidR="00420C65" w:rsidRPr="009B72FD" w:rsidRDefault="00420C65" w:rsidP="00B33E62">
            <w:pPr>
              <w:rPr>
                <w:lang w:val="uk-UA"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> </w:t>
            </w:r>
          </w:p>
          <w:p w:rsidR="00420C65" w:rsidRPr="009B72FD" w:rsidRDefault="00420C65" w:rsidP="00B33E62">
            <w:pPr>
              <w:tabs>
                <w:tab w:val="left" w:pos="217"/>
              </w:tabs>
              <w:rPr>
                <w:lang w:val="uk-UA" w:eastAsia="uk-UA"/>
              </w:rPr>
            </w:pP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color w:val="7030A0"/>
                <w:lang w:eastAsia="uk-UA"/>
              </w:rPr>
            </w:pPr>
            <w:r w:rsidRPr="009B72FD">
              <w:rPr>
                <w:sz w:val="22"/>
                <w:szCs w:val="22"/>
                <w:lang w:val="uk-UA"/>
              </w:rPr>
              <w:t>Постанова Кабінету Міністрів України від 26.12.2012 № 1193 « Про затвердження зразків свідоцтв про реєстрацію громадського об'єднання як громадської організації чи громадської спілки та про акредитацію відокремленого підрозділу іноземної неурядової організації»,</w:t>
            </w:r>
          </w:p>
        </w:tc>
      </w:tr>
      <w:tr w:rsidR="00420C65" w:rsidRPr="00643481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1745/5 «Про Порядок підготовки та оформлення рішень щодо громадських об’єднань»,                               </w:t>
            </w:r>
          </w:p>
          <w:p w:rsidR="00420C65" w:rsidRPr="009B72FD" w:rsidRDefault="00420C65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14.12.2012 № 1842/5 «Про затвердження форм документів, надання (надсилання) яких встановлено Законом України «Про громадські об’єднання»,</w:t>
            </w:r>
          </w:p>
          <w:p w:rsidR="00420C65" w:rsidRPr="009B72FD" w:rsidRDefault="00420C65" w:rsidP="00B33E62">
            <w:pPr>
              <w:rPr>
                <w:lang w:val="uk-UA"/>
              </w:rPr>
            </w:pPr>
            <w:r w:rsidRPr="009B72FD">
              <w:rPr>
                <w:sz w:val="22"/>
                <w:szCs w:val="22"/>
                <w:lang w:val="uk-UA"/>
              </w:rPr>
              <w:t>наказ Міністерства юстиції України від 14.10.2011 № 3178/5 "Про затвердження форм реєстраційних карток", зареєстрований в Міністерстві юстиції України 19.10.2011 за № 1207/19945</w:t>
            </w:r>
          </w:p>
        </w:tc>
      </w:tr>
      <w:tr w:rsidR="00420C65" w:rsidRPr="0022245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jc w:val="center"/>
              <w:rPr>
                <w:b/>
                <w:bCs/>
                <w:lang w:eastAsia="uk-UA"/>
              </w:rPr>
            </w:pPr>
            <w:r w:rsidRPr="00243215">
              <w:rPr>
                <w:b/>
                <w:bCs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A53F13">
            <w:pPr>
              <w:rPr>
                <w:color w:val="00B050"/>
                <w:lang w:val="uk-UA" w:eastAsia="uk-UA"/>
              </w:rPr>
            </w:pPr>
            <w:r w:rsidRPr="00A53F13">
              <w:rPr>
                <w:sz w:val="22"/>
                <w:szCs w:val="22"/>
                <w:lang w:val="uk-UA" w:eastAsia="uk-UA"/>
              </w:rPr>
              <w:t xml:space="preserve"> </w:t>
            </w:r>
            <w:r w:rsidRPr="00A53F13">
              <w:rPr>
                <w:sz w:val="22"/>
                <w:szCs w:val="22"/>
                <w:lang w:eastAsia="uk-UA"/>
              </w:rPr>
              <w:t xml:space="preserve"> </w:t>
            </w:r>
            <w:r w:rsidRPr="00A53F13">
              <w:rPr>
                <w:color w:val="000000"/>
                <w:sz w:val="22"/>
                <w:szCs w:val="22"/>
              </w:rPr>
              <w:t xml:space="preserve">У разі втрати оригіналу свідоцтва про реєстрацію та/або статуту керівник подає (надсилає) до уповноваженого органу з питань реєстрації, в якому знаходиться реєстраційна справа громадського об'єднання, заяву про втрату оригіналу свідоцтва про реєстрацію та/або статуту, 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 xml:space="preserve"> та пакет документів</w:t>
            </w:r>
            <w:r w:rsidRPr="00A53F13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420C65" w:rsidRPr="0022245A">
        <w:trPr>
          <w:trHeight w:val="634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A53F13">
            <w:pPr>
              <w:spacing w:before="100" w:beforeAutospacing="1" w:after="150"/>
              <w:rPr>
                <w:lang w:val="uk-UA"/>
              </w:rPr>
            </w:pPr>
            <w:r w:rsidRPr="00A53F13">
              <w:rPr>
                <w:sz w:val="22"/>
                <w:szCs w:val="22"/>
                <w:lang w:val="uk-UA"/>
              </w:rPr>
              <w:t xml:space="preserve"> 1.Заява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  <w:lang w:val="uk-UA"/>
              </w:rPr>
            </w:pPr>
            <w:r w:rsidRPr="00A53F13">
              <w:rPr>
                <w:sz w:val="22"/>
                <w:szCs w:val="22"/>
                <w:lang w:val="uk-UA"/>
              </w:rPr>
              <w:t>2.Д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 xml:space="preserve">окумент, що підтверджує внесення плати за публікацію у спеціальному друкованому засобі масової інформації повідомлення про втрату оригіналу свідоцтва про реєстрацію та/або статуту у розмірі, визначеному </w:t>
            </w:r>
            <w:hyperlink r:id="rId5" w:tgtFrame="_blank" w:history="1">
              <w:r w:rsidRPr="00A53F13">
                <w:rPr>
                  <w:color w:val="15629D"/>
                  <w:sz w:val="22"/>
                  <w:szCs w:val="22"/>
                  <w:u w:val="single"/>
                  <w:lang w:val="uk-UA"/>
                </w:rPr>
                <w:t>Законом України "Про державну реєстрацію юридичних осіб та фізичних осіб - підприємців"</w:t>
              </w:r>
            </w:hyperlink>
            <w:r w:rsidRPr="00A53F13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0" w:name="n216"/>
            <w:bookmarkEnd w:id="0"/>
            <w:r w:rsidRPr="00A53F13">
              <w:rPr>
                <w:color w:val="000000"/>
                <w:sz w:val="22"/>
                <w:szCs w:val="22"/>
                <w:lang w:val="uk-UA"/>
              </w:rPr>
              <w:t>3.Д</w:t>
            </w:r>
            <w:r w:rsidRPr="00A53F13">
              <w:rPr>
                <w:color w:val="000000"/>
                <w:sz w:val="22"/>
                <w:szCs w:val="22"/>
              </w:rPr>
              <w:t>овідка, видана органом внутрішніх справ, про реєстрацію заяви про втрату оригіналу свідоцтва про реєстрацію та/або статуту.</w:t>
            </w:r>
          </w:p>
          <w:p w:rsidR="00420C65" w:rsidRPr="00A53F13" w:rsidRDefault="00420C65" w:rsidP="00A53F13">
            <w:pPr>
              <w:spacing w:after="150"/>
              <w:rPr>
                <w:color w:val="000000"/>
              </w:rPr>
            </w:pPr>
            <w:r w:rsidRPr="00A53F1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B33E62">
            <w:pPr>
              <w:rPr>
                <w:lang w:val="uk-UA"/>
              </w:rPr>
            </w:pPr>
            <w:r w:rsidRPr="00A53F13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Широківської </w:t>
            </w:r>
            <w:r w:rsidRPr="00A53F13"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  <w:p w:rsidR="00420C65" w:rsidRPr="00A53F13" w:rsidRDefault="00420C65" w:rsidP="00B33E62">
            <w:pPr>
              <w:rPr>
                <w:lang w:eastAsia="uk-UA"/>
              </w:rPr>
            </w:pPr>
            <w:r w:rsidRPr="00A53F13">
              <w:rPr>
                <w:sz w:val="22"/>
                <w:szCs w:val="22"/>
                <w:lang w:val="uk-UA"/>
              </w:rPr>
              <w:t>Документи подаються  особисто або надсилаються  поштовим відправленням.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B33E62">
            <w:pPr>
              <w:rPr>
                <w:lang w:eastAsia="uk-UA"/>
              </w:rPr>
            </w:pPr>
            <w:r w:rsidRPr="00A53F13">
              <w:rPr>
                <w:sz w:val="22"/>
                <w:szCs w:val="22"/>
                <w:lang w:val="uk-UA"/>
              </w:rPr>
              <w:t xml:space="preserve"> 17 грн.</w:t>
            </w: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B33E62">
            <w:pPr>
              <w:rPr>
                <w:lang w:eastAsia="uk-UA"/>
              </w:rPr>
            </w:pPr>
            <w:r w:rsidRPr="00A53F13">
              <w:rPr>
                <w:sz w:val="22"/>
                <w:szCs w:val="22"/>
                <w:lang w:val="uk-UA"/>
              </w:rPr>
              <w:t xml:space="preserve">Протягом трьох робочих днів </w:t>
            </w:r>
            <w:r w:rsidRPr="00A53F13">
              <w:rPr>
                <w:color w:val="000000"/>
                <w:sz w:val="22"/>
                <w:szCs w:val="22"/>
              </w:rPr>
              <w:t>з дня отримання документів</w:t>
            </w:r>
          </w:p>
        </w:tc>
      </w:tr>
      <w:tr w:rsidR="00420C65" w:rsidRPr="0022245A">
        <w:trPr>
          <w:trHeight w:val="3403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12.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залишення документів без розгляду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r w:rsidRPr="00A53F13">
              <w:rPr>
                <w:color w:val="000000"/>
                <w:sz w:val="22"/>
                <w:szCs w:val="22"/>
                <w:lang w:val="uk-UA"/>
              </w:rPr>
              <w:t>З</w:t>
            </w:r>
            <w:r w:rsidRPr="00A53F13">
              <w:rPr>
                <w:color w:val="000000"/>
                <w:sz w:val="22"/>
                <w:szCs w:val="22"/>
              </w:rPr>
              <w:t>а наявності однієї або сукупності таких підстав: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1" w:name="n221"/>
            <w:bookmarkEnd w:id="1"/>
            <w:r w:rsidRPr="00A53F13">
              <w:rPr>
                <w:color w:val="000000"/>
                <w:sz w:val="22"/>
                <w:szCs w:val="22"/>
              </w:rPr>
              <w:t>1) якщо до заяви не додані документи, передбачені частиною першою цієї статті;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2" w:name="n222"/>
            <w:bookmarkEnd w:id="2"/>
            <w:r w:rsidRPr="00A53F13">
              <w:rPr>
                <w:color w:val="000000"/>
                <w:sz w:val="22"/>
                <w:szCs w:val="22"/>
              </w:rPr>
              <w:t>2) якщо заява підписана особою, не уповноваженою представляти громадське об'єднання;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3" w:name="n223"/>
            <w:bookmarkEnd w:id="3"/>
            <w:r w:rsidRPr="00A53F13">
              <w:rPr>
                <w:color w:val="000000"/>
                <w:sz w:val="22"/>
                <w:szCs w:val="22"/>
              </w:rPr>
              <w:t>3) якщо до уповноваженого органу з питань реєстрації надійшло рішення суду щодо заборони заміни та видачі дубліката оригіналу свідоцтва про реєстрацію та/або статуту.</w:t>
            </w:r>
          </w:p>
          <w:p w:rsidR="00420C65" w:rsidRPr="00A53F13" w:rsidRDefault="00420C65" w:rsidP="00B33E62">
            <w:pPr>
              <w:tabs>
                <w:tab w:val="left" w:pos="217"/>
              </w:tabs>
              <w:jc w:val="both"/>
              <w:rPr>
                <w:lang w:eastAsia="uk-UA"/>
              </w:rPr>
            </w:pPr>
          </w:p>
        </w:tc>
      </w:tr>
      <w:tr w:rsidR="00420C65" w:rsidRPr="0022245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B33E62">
            <w:pPr>
              <w:spacing w:before="100" w:beforeAutospacing="1" w:after="150"/>
              <w:rPr>
                <w:color w:val="000000"/>
                <w:lang w:val="uk-UA"/>
              </w:rPr>
            </w:pPr>
            <w:r w:rsidRPr="00A53F13">
              <w:rPr>
                <w:color w:val="000000"/>
                <w:sz w:val="22"/>
                <w:szCs w:val="22"/>
                <w:lang w:val="uk-UA"/>
              </w:rPr>
              <w:t xml:space="preserve"> -</w:t>
            </w:r>
          </w:p>
          <w:p w:rsidR="00420C65" w:rsidRPr="00A53F13" w:rsidRDefault="00420C65" w:rsidP="00B33E62">
            <w:pPr>
              <w:tabs>
                <w:tab w:val="left" w:pos="217"/>
              </w:tabs>
              <w:jc w:val="both"/>
              <w:rPr>
                <w:lang w:eastAsia="uk-UA"/>
              </w:rPr>
            </w:pPr>
          </w:p>
        </w:tc>
      </w:tr>
      <w:tr w:rsidR="00420C65" w:rsidRPr="0022245A">
        <w:trPr>
          <w:trHeight w:val="3241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14.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r w:rsidRPr="00A53F1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bookmarkStart w:id="4" w:name="n226"/>
            <w:bookmarkEnd w:id="4"/>
            <w:r w:rsidRPr="00A53F13">
              <w:rPr>
                <w:color w:val="000000"/>
                <w:sz w:val="22"/>
                <w:szCs w:val="22"/>
              </w:rPr>
              <w:t>1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.В</w:t>
            </w:r>
            <w:r w:rsidRPr="00A53F13">
              <w:rPr>
                <w:color w:val="000000"/>
                <w:sz w:val="22"/>
                <w:szCs w:val="22"/>
              </w:rPr>
              <w:t>нес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ення</w:t>
            </w:r>
            <w:r w:rsidRPr="00A53F13">
              <w:rPr>
                <w:color w:val="000000"/>
                <w:sz w:val="22"/>
                <w:szCs w:val="22"/>
              </w:rPr>
              <w:t xml:space="preserve"> до Реєстру громадських об'єднань запис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у</w:t>
            </w:r>
            <w:r w:rsidRPr="00A53F13">
              <w:rPr>
                <w:color w:val="000000"/>
                <w:sz w:val="22"/>
                <w:szCs w:val="22"/>
              </w:rPr>
              <w:t xml:space="preserve"> про втрату оригіналу свідоцтва про реєстрацію та/або статуту;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5" w:name="n227"/>
            <w:bookmarkEnd w:id="5"/>
            <w:r w:rsidRPr="00A53F13">
              <w:rPr>
                <w:color w:val="000000"/>
                <w:sz w:val="22"/>
                <w:szCs w:val="22"/>
                <w:lang w:val="uk-UA"/>
              </w:rPr>
              <w:t>2.З</w:t>
            </w:r>
            <w:r w:rsidRPr="00A53F13">
              <w:rPr>
                <w:color w:val="000000"/>
                <w:sz w:val="22"/>
                <w:szCs w:val="22"/>
              </w:rPr>
              <w:t>абезпеч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ення</w:t>
            </w:r>
            <w:r w:rsidRPr="00A53F13">
              <w:rPr>
                <w:color w:val="000000"/>
                <w:sz w:val="22"/>
                <w:szCs w:val="22"/>
              </w:rPr>
              <w:t xml:space="preserve"> внесення до Єдиного державного реєстру юридичних осіб та фізичних осіб - підприємців запис про втрату оригіналу свідоцтва про реєстрацію та/або статуту;</w:t>
            </w:r>
          </w:p>
          <w:p w:rsidR="00420C65" w:rsidRPr="00A53F13" w:rsidRDefault="00420C65" w:rsidP="00A53F13">
            <w:pPr>
              <w:spacing w:before="100" w:beforeAutospacing="1" w:after="150"/>
              <w:rPr>
                <w:color w:val="000000"/>
              </w:rPr>
            </w:pPr>
            <w:bookmarkStart w:id="6" w:name="n228"/>
            <w:bookmarkEnd w:id="6"/>
            <w:r w:rsidRPr="00A53F13">
              <w:rPr>
                <w:color w:val="000000"/>
                <w:sz w:val="22"/>
                <w:szCs w:val="22"/>
              </w:rPr>
              <w:t>3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. О</w:t>
            </w:r>
            <w:r w:rsidRPr="00A53F13">
              <w:rPr>
                <w:color w:val="000000"/>
                <w:sz w:val="22"/>
                <w:szCs w:val="22"/>
              </w:rPr>
              <w:t>форм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лення</w:t>
            </w:r>
            <w:r w:rsidRPr="00A53F13">
              <w:rPr>
                <w:color w:val="000000"/>
                <w:sz w:val="22"/>
                <w:szCs w:val="22"/>
              </w:rPr>
              <w:t xml:space="preserve"> та вида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ча</w:t>
            </w:r>
            <w:r w:rsidRPr="00A53F13">
              <w:rPr>
                <w:color w:val="000000"/>
                <w:sz w:val="22"/>
                <w:szCs w:val="22"/>
              </w:rPr>
              <w:t xml:space="preserve"> (надісла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ння</w:t>
            </w:r>
            <w:r w:rsidRPr="00A53F13">
              <w:rPr>
                <w:color w:val="000000"/>
                <w:sz w:val="22"/>
                <w:szCs w:val="22"/>
              </w:rPr>
              <w:t>) дублікат</w:t>
            </w:r>
            <w:r w:rsidRPr="00A53F13">
              <w:rPr>
                <w:color w:val="000000"/>
                <w:sz w:val="22"/>
                <w:szCs w:val="22"/>
                <w:lang w:val="uk-UA"/>
              </w:rPr>
              <w:t>у</w:t>
            </w:r>
            <w:r w:rsidRPr="00A53F13">
              <w:rPr>
                <w:color w:val="000000"/>
                <w:sz w:val="22"/>
                <w:szCs w:val="22"/>
              </w:rPr>
              <w:t xml:space="preserve"> оригіналу свідоцтва про реєстрацію та/або статуту.</w:t>
            </w:r>
          </w:p>
          <w:p w:rsidR="00420C65" w:rsidRPr="00A53F13" w:rsidRDefault="00420C65" w:rsidP="00B33E62">
            <w:pPr>
              <w:spacing w:before="100" w:beforeAutospacing="1" w:after="150"/>
              <w:rPr>
                <w:color w:val="000000"/>
              </w:rPr>
            </w:pPr>
          </w:p>
        </w:tc>
      </w:tr>
      <w:tr w:rsidR="00420C65" w:rsidRPr="004B791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243215" w:rsidRDefault="00420C65" w:rsidP="00B33E62">
            <w:pPr>
              <w:rPr>
                <w:lang w:eastAsia="uk-UA"/>
              </w:rPr>
            </w:pPr>
            <w:r w:rsidRPr="00243215">
              <w:rPr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9B72FD" w:rsidRDefault="00420C65" w:rsidP="00B33E62">
            <w:pPr>
              <w:rPr>
                <w:lang w:eastAsia="uk-UA"/>
              </w:rPr>
            </w:pPr>
            <w:r w:rsidRPr="009B72FD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C65" w:rsidRPr="00A53F13" w:rsidRDefault="00420C65" w:rsidP="00B33E62">
            <w:pPr>
              <w:rPr>
                <w:lang w:val="uk-UA"/>
              </w:rPr>
            </w:pPr>
            <w:r w:rsidRPr="00A53F13">
              <w:rPr>
                <w:sz w:val="22"/>
                <w:szCs w:val="22"/>
                <w:lang w:val="uk-UA"/>
              </w:rPr>
              <w:t xml:space="preserve">Через 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 xml:space="preserve">Широківської </w:t>
            </w:r>
            <w:r w:rsidRPr="00A53F13">
              <w:rPr>
                <w:sz w:val="22"/>
                <w:szCs w:val="22"/>
                <w:lang w:val="uk-UA"/>
              </w:rPr>
              <w:t xml:space="preserve">районної державної адміністрації </w:t>
            </w:r>
          </w:p>
          <w:p w:rsidR="00420C65" w:rsidRPr="00A53F13" w:rsidRDefault="00420C65" w:rsidP="00B33E62">
            <w:pPr>
              <w:rPr>
                <w:lang w:val="uk-UA"/>
              </w:rPr>
            </w:pPr>
          </w:p>
          <w:p w:rsidR="00420C65" w:rsidRPr="00A53F13" w:rsidRDefault="00420C65" w:rsidP="00B33E62">
            <w:pPr>
              <w:rPr>
                <w:lang w:val="uk-UA" w:eastAsia="uk-UA"/>
              </w:rPr>
            </w:pPr>
            <w:r w:rsidRPr="00A53F13">
              <w:rPr>
                <w:color w:val="000000"/>
                <w:sz w:val="22"/>
                <w:szCs w:val="22"/>
                <w:lang w:val="uk-UA"/>
              </w:rPr>
              <w:t>Документи видаються або надсилаються рекомендованим листом з повідомленням про вручення) керівнику або особі (особам), яка має право представляти громадське об'єднання для здійснення реєстраційних дій.</w:t>
            </w:r>
          </w:p>
        </w:tc>
      </w:tr>
    </w:tbl>
    <w:p w:rsidR="00420C65" w:rsidRDefault="00420C65" w:rsidP="00A53F13">
      <w:pPr>
        <w:rPr>
          <w:lang w:val="uk-UA"/>
        </w:rPr>
      </w:pPr>
    </w:p>
    <w:p w:rsidR="00420C65" w:rsidRDefault="00420C65" w:rsidP="00A53F13">
      <w:pPr>
        <w:jc w:val="center"/>
        <w:rPr>
          <w:lang w:val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p w:rsidR="00420C65" w:rsidRDefault="00420C65" w:rsidP="00A53F13">
      <w:pPr>
        <w:jc w:val="center"/>
        <w:rPr>
          <w:sz w:val="28"/>
          <w:szCs w:val="28"/>
          <w:lang w:val="uk-UA" w:eastAsia="uk-UA"/>
        </w:rPr>
      </w:pPr>
    </w:p>
    <w:sectPr w:rsidR="00420C65" w:rsidSect="00E82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13"/>
    <w:rsid w:val="00194619"/>
    <w:rsid w:val="001A2833"/>
    <w:rsid w:val="0022245A"/>
    <w:rsid w:val="00243215"/>
    <w:rsid w:val="002B43AA"/>
    <w:rsid w:val="00420C65"/>
    <w:rsid w:val="004566C0"/>
    <w:rsid w:val="004B7913"/>
    <w:rsid w:val="00643481"/>
    <w:rsid w:val="00701E62"/>
    <w:rsid w:val="007642F8"/>
    <w:rsid w:val="007A4BE0"/>
    <w:rsid w:val="009B72FD"/>
    <w:rsid w:val="00A53F13"/>
    <w:rsid w:val="00AB7183"/>
    <w:rsid w:val="00B33E62"/>
    <w:rsid w:val="00B4769A"/>
    <w:rsid w:val="00C6140C"/>
    <w:rsid w:val="00CB08C9"/>
    <w:rsid w:val="00D8040D"/>
    <w:rsid w:val="00E30E8F"/>
    <w:rsid w:val="00E37E3E"/>
    <w:rsid w:val="00E8240C"/>
    <w:rsid w:val="00EB0990"/>
    <w:rsid w:val="00ED343E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3F13"/>
    <w:rPr>
      <w:color w:val="0000FF"/>
      <w:u w:val="single"/>
    </w:rPr>
  </w:style>
  <w:style w:type="paragraph" w:styleId="NoSpacing">
    <w:name w:val="No Spacing"/>
    <w:uiPriority w:val="99"/>
    <w:qFormat/>
    <w:rsid w:val="00A53F13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A53F13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53F13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2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8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2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88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88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755-15" TargetMode="External"/><Relationship Id="rId4" Type="http://schemas.openxmlformats.org/officeDocument/2006/relationships/hyperlink" Target="mailto:legal-shir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909</Words>
  <Characters>5185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</cp:lastModifiedBy>
  <cp:revision>5</cp:revision>
  <dcterms:created xsi:type="dcterms:W3CDTF">2014-07-10T11:13:00Z</dcterms:created>
  <dcterms:modified xsi:type="dcterms:W3CDTF">2014-09-26T11:47:00Z</dcterms:modified>
</cp:coreProperties>
</file>